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E9205B">
              <w:t xml:space="preserve"> 30</w:t>
            </w:r>
            <w:r w:rsidR="00E9205B" w:rsidRPr="00E9205B">
              <w:rPr>
                <w:vertAlign w:val="superscript"/>
              </w:rPr>
              <w:t>th</w:t>
            </w:r>
            <w:r w:rsidR="00E9205B">
              <w:t xml:space="preserve"> </w:t>
            </w:r>
            <w:r w:rsidR="00772782">
              <w:t xml:space="preserve"> March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tc>
      </w:tr>
      <w:tr w:rsidR="00543829" w:rsidTr="00772782">
        <w:tc>
          <w:tcPr>
            <w:tcW w:w="4644" w:type="dxa"/>
          </w:tcPr>
          <w:p w:rsidR="00772782" w:rsidRDefault="00543829">
            <w:r>
              <w:t>Phonics/Spelling</w:t>
            </w:r>
            <w:r w:rsidR="00CE25AC">
              <w:t>:</w:t>
            </w:r>
          </w:p>
          <w:p w:rsidR="00543829" w:rsidRDefault="001509EE">
            <w:r>
              <w:t xml:space="preserve">To help you learn your words this week you could try to make a crossword using all </w:t>
            </w:r>
            <w:proofErr w:type="gramStart"/>
            <w:r>
              <w:t>your</w:t>
            </w:r>
            <w:proofErr w:type="gramEnd"/>
            <w:r>
              <w:t xml:space="preserve"> spelling words. You will need to make some clues for them too!</w:t>
            </w:r>
          </w:p>
          <w:p w:rsidR="001509EE" w:rsidRDefault="001509EE">
            <w:r>
              <w:t xml:space="preserve">Tip: using squared paper helps if you have some. </w:t>
            </w:r>
          </w:p>
          <w:p w:rsidR="00424822" w:rsidRDefault="00424822"/>
          <w:p w:rsidR="00424822" w:rsidRDefault="00424822"/>
        </w:tc>
        <w:tc>
          <w:tcPr>
            <w:tcW w:w="4598" w:type="dxa"/>
            <w:gridSpan w:val="2"/>
          </w:tcPr>
          <w:p w:rsidR="00543829" w:rsidRDefault="00543829">
            <w:r>
              <w:t>Mental Maths/Times Tables</w:t>
            </w:r>
            <w:r w:rsidR="00CE25AC">
              <w:t>:</w:t>
            </w:r>
          </w:p>
          <w:p w:rsidR="00772782" w:rsidRDefault="00772782"/>
          <w:p w:rsidR="00772782" w:rsidRDefault="002707CF">
            <w:r>
              <w:t>Try something different with these games:</w:t>
            </w:r>
          </w:p>
          <w:p w:rsidR="002707CF" w:rsidRDefault="002707CF">
            <w:hyperlink r:id="rId8" w:history="1">
              <w:r w:rsidRPr="002707CF">
                <w:rPr>
                  <w:color w:val="0000FF"/>
                  <w:u w:val="single"/>
                </w:rPr>
                <w:t>https://www.topmarks.co.uk/maths-games/7-11-years/mental-maths</w:t>
              </w:r>
            </w:hyperlink>
          </w:p>
        </w:tc>
      </w:tr>
      <w:tr w:rsidR="00424822" w:rsidTr="00772782">
        <w:tc>
          <w:tcPr>
            <w:tcW w:w="4644" w:type="dxa"/>
          </w:tcPr>
          <w:p w:rsidR="00424822" w:rsidRDefault="00424822">
            <w:r>
              <w:t>Reading:</w:t>
            </w:r>
          </w:p>
          <w:p w:rsidR="00424822" w:rsidRDefault="002707CF" w:rsidP="001509EE">
            <w:r>
              <w:t xml:space="preserve">Keep reading! The reading focus and task are on the </w:t>
            </w:r>
            <w:proofErr w:type="spellStart"/>
            <w:r>
              <w:t>ppt</w:t>
            </w:r>
            <w:proofErr w:type="spellEnd"/>
            <w:r>
              <w:t xml:space="preserve"> sent yesterday.</w:t>
            </w:r>
          </w:p>
        </w:tc>
        <w:tc>
          <w:tcPr>
            <w:tcW w:w="4598" w:type="dxa"/>
            <w:gridSpan w:val="2"/>
            <w:vMerge w:val="restart"/>
          </w:tcPr>
          <w:p w:rsidR="00424822" w:rsidRDefault="00424822">
            <w:r>
              <w:t>Mathematics:</w:t>
            </w:r>
          </w:p>
          <w:p w:rsidR="0079383B" w:rsidRDefault="002707CF">
            <w:r>
              <w:t>Here is part 2. Consolidate your understanding of subtracting using maths frog and number lines. There is a video on Abacus too if you need it.</w:t>
            </w:r>
          </w:p>
          <w:p w:rsidR="002707CF" w:rsidRDefault="002707CF" w:rsidP="002707CF">
            <w:r>
              <w:t>WALT: I can subtract from 3-digit numbers using a  number line</w:t>
            </w:r>
          </w:p>
          <w:p w:rsidR="002707CF" w:rsidRDefault="002707CF" w:rsidP="002707CF">
            <w:r>
              <w:t>Success criteria:</w:t>
            </w:r>
          </w:p>
          <w:p w:rsidR="002707CF" w:rsidRDefault="002707CF" w:rsidP="002707CF">
            <w:pPr>
              <w:pStyle w:val="ListParagraph"/>
              <w:numPr>
                <w:ilvl w:val="0"/>
                <w:numId w:val="4"/>
              </w:numPr>
            </w:pPr>
            <w:r>
              <w:t>Use what I know about number bonds</w:t>
            </w:r>
          </w:p>
          <w:p w:rsidR="002707CF" w:rsidRDefault="002707CF" w:rsidP="002707CF">
            <w:pPr>
              <w:pStyle w:val="ListParagraph"/>
              <w:numPr>
                <w:ilvl w:val="0"/>
                <w:numId w:val="4"/>
              </w:numPr>
            </w:pPr>
            <w:r>
              <w:t>Use what I know about place value</w:t>
            </w:r>
          </w:p>
          <w:p w:rsidR="002707CF" w:rsidRDefault="002707CF" w:rsidP="002707CF">
            <w:pPr>
              <w:pStyle w:val="ListParagraph"/>
              <w:numPr>
                <w:ilvl w:val="0"/>
                <w:numId w:val="4"/>
              </w:numPr>
            </w:pPr>
            <w:r>
              <w:t>Use a number line and counting up to work out the answer</w:t>
            </w:r>
          </w:p>
          <w:p w:rsidR="002707CF" w:rsidRDefault="002707CF" w:rsidP="002707CF">
            <w:pPr>
              <w:pStyle w:val="ListParagraph"/>
              <w:numPr>
                <w:ilvl w:val="0"/>
                <w:numId w:val="4"/>
              </w:numPr>
            </w:pPr>
            <w:r>
              <w:t>Explain what I have done</w:t>
            </w:r>
          </w:p>
          <w:p w:rsidR="002707CF" w:rsidRDefault="002707CF" w:rsidP="002707CF">
            <w:pPr>
              <w:pStyle w:val="ListParagraph"/>
            </w:pPr>
          </w:p>
          <w:p w:rsidR="002707CF" w:rsidRDefault="002707CF" w:rsidP="002707CF">
            <w:r>
              <w:t>Remember Matt the Maths Frog’s rules are:</w:t>
            </w:r>
          </w:p>
          <w:p w:rsidR="002707CF" w:rsidRDefault="002707CF" w:rsidP="002707CF">
            <w:pPr>
              <w:pStyle w:val="ListParagraph"/>
              <w:numPr>
                <w:ilvl w:val="0"/>
                <w:numId w:val="5"/>
              </w:numPr>
            </w:pPr>
            <w:r>
              <w:t>Draw the number line with a ruler</w:t>
            </w:r>
          </w:p>
          <w:p w:rsidR="002707CF" w:rsidRDefault="002707CF" w:rsidP="002707CF">
            <w:pPr>
              <w:pStyle w:val="ListParagraph"/>
              <w:numPr>
                <w:ilvl w:val="0"/>
                <w:numId w:val="5"/>
              </w:numPr>
            </w:pPr>
            <w:r>
              <w:t>Always start with the baby number</w:t>
            </w:r>
          </w:p>
          <w:p w:rsidR="002707CF" w:rsidRDefault="002707CF" w:rsidP="002707CF">
            <w:pPr>
              <w:pStyle w:val="ListParagraph"/>
              <w:numPr>
                <w:ilvl w:val="0"/>
                <w:numId w:val="5"/>
              </w:numPr>
            </w:pPr>
            <w:r>
              <w:t>Always start by jumping to the next multiple of 10.</w:t>
            </w:r>
          </w:p>
          <w:p w:rsidR="002707CF" w:rsidRDefault="002707CF" w:rsidP="002707CF">
            <w:pPr>
              <w:pStyle w:val="ListParagraph"/>
              <w:numPr>
                <w:ilvl w:val="0"/>
                <w:numId w:val="5"/>
              </w:numPr>
            </w:pPr>
            <w:r>
              <w:t>After the first jump you can jump in 10’s or jump to the next multiple of 100. As you get better you can try to do as few jumps as possible.</w:t>
            </w:r>
          </w:p>
          <w:p w:rsidR="008D1D6C" w:rsidRDefault="00523C05">
            <w:r>
              <w:t xml:space="preserve"> </w:t>
            </w:r>
          </w:p>
          <w:p w:rsidR="008D1D6C" w:rsidRDefault="008D1D6C"/>
          <w:p w:rsidR="000554F1" w:rsidRDefault="000554F1"/>
          <w:p w:rsidR="000554F1" w:rsidRDefault="000554F1"/>
        </w:tc>
      </w:tr>
      <w:tr w:rsidR="00424822" w:rsidTr="00772782">
        <w:tc>
          <w:tcPr>
            <w:tcW w:w="4644" w:type="dxa"/>
          </w:tcPr>
          <w:p w:rsidR="00424822" w:rsidRDefault="00424822">
            <w:r>
              <w:t>Writing:</w:t>
            </w:r>
          </w:p>
          <w:p w:rsidR="00C161D1" w:rsidRDefault="00C161D1"/>
          <w:p w:rsidR="002707CF" w:rsidRDefault="002707CF">
            <w:r>
              <w:t>We are using the book we read at school (the boy who lived with dragons) for our writing this week.</w:t>
            </w:r>
          </w:p>
          <w:p w:rsidR="00C161D1" w:rsidRDefault="00C161D1"/>
          <w:p w:rsidR="002707CF" w:rsidRDefault="002707CF">
            <w:r>
              <w:t>Today you will plan a diary entry – remember to use notes not full sentences.</w:t>
            </w:r>
          </w:p>
          <w:p w:rsidR="002707CF" w:rsidRDefault="002707CF"/>
          <w:p w:rsidR="002707CF" w:rsidRPr="002707CF" w:rsidRDefault="002707CF" w:rsidP="002707CF">
            <w:r w:rsidRPr="002707CF">
              <w:t>WALT: I can plan paragraphs</w:t>
            </w:r>
          </w:p>
          <w:p w:rsidR="002707CF" w:rsidRPr="002707CF" w:rsidRDefault="002707CF" w:rsidP="002707CF">
            <w:r w:rsidRPr="002707CF">
              <w:t>Success criteria:</w:t>
            </w:r>
          </w:p>
          <w:p w:rsidR="00000000" w:rsidRPr="002707CF" w:rsidRDefault="00FF2F16" w:rsidP="002707CF">
            <w:pPr>
              <w:numPr>
                <w:ilvl w:val="0"/>
                <w:numId w:val="6"/>
              </w:numPr>
            </w:pPr>
            <w:r w:rsidRPr="002707CF">
              <w:t xml:space="preserve">Plan paragraphs for beginning, middle and end of my diary by talking about the events I will write about. </w:t>
            </w:r>
          </w:p>
          <w:p w:rsidR="00000000" w:rsidRPr="002707CF" w:rsidRDefault="00FF2F16" w:rsidP="002707CF">
            <w:pPr>
              <w:numPr>
                <w:ilvl w:val="0"/>
                <w:numId w:val="6"/>
              </w:numPr>
            </w:pPr>
            <w:r w:rsidRPr="002707CF">
              <w:t>Practise using extended sentences with conjunctions (joining words)</w:t>
            </w:r>
          </w:p>
          <w:p w:rsidR="00000000" w:rsidRPr="002707CF" w:rsidRDefault="00FF2F16" w:rsidP="002707CF">
            <w:pPr>
              <w:numPr>
                <w:ilvl w:val="0"/>
                <w:numId w:val="6"/>
              </w:numPr>
            </w:pPr>
            <w:r w:rsidRPr="002707CF">
              <w:t>Start a new line when I start a new paragraph</w:t>
            </w:r>
          </w:p>
          <w:p w:rsidR="00000000" w:rsidRPr="002707CF" w:rsidRDefault="00FF2F16" w:rsidP="002707CF">
            <w:pPr>
              <w:numPr>
                <w:ilvl w:val="0"/>
                <w:numId w:val="6"/>
              </w:numPr>
            </w:pPr>
            <w:r w:rsidRPr="002707CF">
              <w:t xml:space="preserve">Make sure sentences have capital letters and full stops. </w:t>
            </w:r>
          </w:p>
          <w:p w:rsidR="00090C47" w:rsidRDefault="002D3BAC" w:rsidP="00E9205B">
            <w:r>
              <w:t xml:space="preserve"> </w:t>
            </w:r>
          </w:p>
          <w:p w:rsidR="00424822" w:rsidRDefault="00424822"/>
          <w:p w:rsidR="00424822" w:rsidRDefault="00424822"/>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t>Foundation subjects. Today’s focus:</w:t>
            </w:r>
          </w:p>
          <w:p w:rsidR="00233F5C" w:rsidRDefault="00233F5C"/>
          <w:p w:rsidR="002707CF" w:rsidRDefault="002707CF">
            <w:r>
              <w:t>RE: I understand the events and importance of Palm Sunday</w:t>
            </w:r>
          </w:p>
          <w:p w:rsidR="00233F5C" w:rsidRDefault="001519EE">
            <w:r>
              <w:t>Use the clip and power point to write a newspaper report about what happened that day.</w:t>
            </w:r>
            <w:bookmarkStart w:id="0" w:name="_GoBack"/>
            <w:bookmarkEnd w:id="0"/>
          </w:p>
          <w:p w:rsidR="00233F5C" w:rsidRDefault="00233F5C"/>
          <w:p w:rsidR="00233F5C" w:rsidRDefault="00233F5C"/>
        </w:tc>
      </w:tr>
    </w:tbl>
    <w:p w:rsidR="002707CF" w:rsidRDefault="002707CF">
      <w:pPr>
        <w:rPr>
          <w:sz w:val="24"/>
          <w:szCs w:val="24"/>
        </w:rPr>
      </w:pPr>
      <w:r w:rsidRPr="002707CF">
        <w:rPr>
          <w:sz w:val="24"/>
          <w:szCs w:val="24"/>
        </w:rPr>
        <w:lastRenderedPageBreak/>
        <w:t xml:space="preserve">I have either found or been sent some lovely resources for families to do at home, perhaps during the holidays. </w:t>
      </w:r>
    </w:p>
    <w:p w:rsidR="00985953" w:rsidRPr="002707CF" w:rsidRDefault="002707CF">
      <w:pPr>
        <w:rPr>
          <w:sz w:val="24"/>
          <w:szCs w:val="24"/>
        </w:rPr>
      </w:pPr>
      <w:r w:rsidRPr="002707CF">
        <w:rPr>
          <w:sz w:val="24"/>
          <w:szCs w:val="24"/>
        </w:rPr>
        <w:t xml:space="preserve">Today’s first find was the WWF page. They have added several new pages with fun and educational things to do. Here is the link: </w:t>
      </w:r>
      <w:hyperlink r:id="rId9" w:history="1">
        <w:r w:rsidRPr="002707CF">
          <w:rPr>
            <w:color w:val="0000FF"/>
            <w:sz w:val="24"/>
            <w:szCs w:val="24"/>
            <w:u w:val="single"/>
          </w:rPr>
          <w:t>https://www.wwf.org.uk/things-to-do-home</w:t>
        </w:r>
      </w:hyperlink>
    </w:p>
    <w:p w:rsidR="002707CF" w:rsidRPr="002707CF" w:rsidRDefault="002707CF">
      <w:pPr>
        <w:rPr>
          <w:sz w:val="24"/>
          <w:szCs w:val="24"/>
        </w:rPr>
      </w:pPr>
      <w:r w:rsidRPr="002707CF">
        <w:rPr>
          <w:sz w:val="24"/>
          <w:szCs w:val="24"/>
        </w:rPr>
        <w:t xml:space="preserve">Then I spotted a competition run by </w:t>
      </w:r>
      <w:proofErr w:type="spellStart"/>
      <w:r w:rsidRPr="002707CF">
        <w:rPr>
          <w:sz w:val="24"/>
          <w:szCs w:val="24"/>
        </w:rPr>
        <w:t>Aardman</w:t>
      </w:r>
      <w:proofErr w:type="spellEnd"/>
      <w:r w:rsidRPr="002707CF">
        <w:rPr>
          <w:sz w:val="24"/>
          <w:szCs w:val="24"/>
        </w:rPr>
        <w:t xml:space="preserve"> for children aged 4-11. Here is the link:</w:t>
      </w:r>
    </w:p>
    <w:p w:rsidR="002707CF" w:rsidRPr="002707CF" w:rsidRDefault="002707CF">
      <w:pPr>
        <w:rPr>
          <w:sz w:val="24"/>
          <w:szCs w:val="24"/>
        </w:rPr>
      </w:pPr>
      <w:r w:rsidRPr="002707CF">
        <w:rPr>
          <w:sz w:val="24"/>
          <w:szCs w:val="24"/>
        </w:rPr>
        <w:t>https://twitter.com/aardman/status/1242849267095687171?s=12</w:t>
      </w:r>
    </w:p>
    <w:sectPr w:rsidR="002707CF" w:rsidRPr="00270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05085"/>
    <w:multiLevelType w:val="hybridMultilevel"/>
    <w:tmpl w:val="63205A58"/>
    <w:lvl w:ilvl="0" w:tplc="4FD4119E">
      <w:start w:val="1"/>
      <w:numFmt w:val="bullet"/>
      <w:lvlText w:val="•"/>
      <w:lvlJc w:val="left"/>
      <w:pPr>
        <w:tabs>
          <w:tab w:val="num" w:pos="720"/>
        </w:tabs>
        <w:ind w:left="720" w:hanging="360"/>
      </w:pPr>
      <w:rPr>
        <w:rFonts w:ascii="Arial" w:hAnsi="Arial" w:hint="default"/>
      </w:rPr>
    </w:lvl>
    <w:lvl w:ilvl="1" w:tplc="4F7A77FA" w:tentative="1">
      <w:start w:val="1"/>
      <w:numFmt w:val="bullet"/>
      <w:lvlText w:val="•"/>
      <w:lvlJc w:val="left"/>
      <w:pPr>
        <w:tabs>
          <w:tab w:val="num" w:pos="1440"/>
        </w:tabs>
        <w:ind w:left="1440" w:hanging="360"/>
      </w:pPr>
      <w:rPr>
        <w:rFonts w:ascii="Arial" w:hAnsi="Arial" w:hint="default"/>
      </w:rPr>
    </w:lvl>
    <w:lvl w:ilvl="2" w:tplc="5382FD10" w:tentative="1">
      <w:start w:val="1"/>
      <w:numFmt w:val="bullet"/>
      <w:lvlText w:val="•"/>
      <w:lvlJc w:val="left"/>
      <w:pPr>
        <w:tabs>
          <w:tab w:val="num" w:pos="2160"/>
        </w:tabs>
        <w:ind w:left="2160" w:hanging="360"/>
      </w:pPr>
      <w:rPr>
        <w:rFonts w:ascii="Arial" w:hAnsi="Arial" w:hint="default"/>
      </w:rPr>
    </w:lvl>
    <w:lvl w:ilvl="3" w:tplc="F670F0C6" w:tentative="1">
      <w:start w:val="1"/>
      <w:numFmt w:val="bullet"/>
      <w:lvlText w:val="•"/>
      <w:lvlJc w:val="left"/>
      <w:pPr>
        <w:tabs>
          <w:tab w:val="num" w:pos="2880"/>
        </w:tabs>
        <w:ind w:left="2880" w:hanging="360"/>
      </w:pPr>
      <w:rPr>
        <w:rFonts w:ascii="Arial" w:hAnsi="Arial" w:hint="default"/>
      </w:rPr>
    </w:lvl>
    <w:lvl w:ilvl="4" w:tplc="5C8E40A2" w:tentative="1">
      <w:start w:val="1"/>
      <w:numFmt w:val="bullet"/>
      <w:lvlText w:val="•"/>
      <w:lvlJc w:val="left"/>
      <w:pPr>
        <w:tabs>
          <w:tab w:val="num" w:pos="3600"/>
        </w:tabs>
        <w:ind w:left="3600" w:hanging="360"/>
      </w:pPr>
      <w:rPr>
        <w:rFonts w:ascii="Arial" w:hAnsi="Arial" w:hint="default"/>
      </w:rPr>
    </w:lvl>
    <w:lvl w:ilvl="5" w:tplc="01126A5C" w:tentative="1">
      <w:start w:val="1"/>
      <w:numFmt w:val="bullet"/>
      <w:lvlText w:val="•"/>
      <w:lvlJc w:val="left"/>
      <w:pPr>
        <w:tabs>
          <w:tab w:val="num" w:pos="4320"/>
        </w:tabs>
        <w:ind w:left="4320" w:hanging="360"/>
      </w:pPr>
      <w:rPr>
        <w:rFonts w:ascii="Arial" w:hAnsi="Arial" w:hint="default"/>
      </w:rPr>
    </w:lvl>
    <w:lvl w:ilvl="6" w:tplc="A4B42E64" w:tentative="1">
      <w:start w:val="1"/>
      <w:numFmt w:val="bullet"/>
      <w:lvlText w:val="•"/>
      <w:lvlJc w:val="left"/>
      <w:pPr>
        <w:tabs>
          <w:tab w:val="num" w:pos="5040"/>
        </w:tabs>
        <w:ind w:left="5040" w:hanging="360"/>
      </w:pPr>
      <w:rPr>
        <w:rFonts w:ascii="Arial" w:hAnsi="Arial" w:hint="default"/>
      </w:rPr>
    </w:lvl>
    <w:lvl w:ilvl="7" w:tplc="0C92B1EE" w:tentative="1">
      <w:start w:val="1"/>
      <w:numFmt w:val="bullet"/>
      <w:lvlText w:val="•"/>
      <w:lvlJc w:val="left"/>
      <w:pPr>
        <w:tabs>
          <w:tab w:val="num" w:pos="5760"/>
        </w:tabs>
        <w:ind w:left="5760" w:hanging="360"/>
      </w:pPr>
      <w:rPr>
        <w:rFonts w:ascii="Arial" w:hAnsi="Arial" w:hint="default"/>
      </w:rPr>
    </w:lvl>
    <w:lvl w:ilvl="8" w:tplc="96BC3A5A" w:tentative="1">
      <w:start w:val="1"/>
      <w:numFmt w:val="bullet"/>
      <w:lvlText w:val="•"/>
      <w:lvlJc w:val="left"/>
      <w:pPr>
        <w:tabs>
          <w:tab w:val="num" w:pos="6480"/>
        </w:tabs>
        <w:ind w:left="6480" w:hanging="360"/>
      </w:pPr>
      <w:rPr>
        <w:rFonts w:ascii="Arial" w:hAnsi="Arial" w:hint="default"/>
      </w:rPr>
    </w:lvl>
  </w:abstractNum>
  <w:abstractNum w:abstractNumId="2">
    <w:nsid w:val="20E51740"/>
    <w:multiLevelType w:val="hybridMultilevel"/>
    <w:tmpl w:val="9E5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D00D0"/>
    <w:multiLevelType w:val="hybridMultilevel"/>
    <w:tmpl w:val="81E81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1509EE"/>
    <w:rsid w:val="001519EE"/>
    <w:rsid w:val="00233F5C"/>
    <w:rsid w:val="002707CF"/>
    <w:rsid w:val="002D3BAC"/>
    <w:rsid w:val="00424822"/>
    <w:rsid w:val="00456949"/>
    <w:rsid w:val="004E58D5"/>
    <w:rsid w:val="00523C05"/>
    <w:rsid w:val="00543829"/>
    <w:rsid w:val="00604911"/>
    <w:rsid w:val="006B4896"/>
    <w:rsid w:val="00772782"/>
    <w:rsid w:val="0079383B"/>
    <w:rsid w:val="008A1C70"/>
    <w:rsid w:val="008D1D6C"/>
    <w:rsid w:val="00985953"/>
    <w:rsid w:val="00A54908"/>
    <w:rsid w:val="00C161D1"/>
    <w:rsid w:val="00CE25AC"/>
    <w:rsid w:val="00E9205B"/>
    <w:rsid w:val="00EE3F21"/>
    <w:rsid w:val="00FF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7893">
      <w:bodyDiv w:val="1"/>
      <w:marLeft w:val="0"/>
      <w:marRight w:val="0"/>
      <w:marTop w:val="0"/>
      <w:marBottom w:val="0"/>
      <w:divBdr>
        <w:top w:val="none" w:sz="0" w:space="0" w:color="auto"/>
        <w:left w:val="none" w:sz="0" w:space="0" w:color="auto"/>
        <w:bottom w:val="none" w:sz="0" w:space="0" w:color="auto"/>
        <w:right w:val="none" w:sz="0" w:space="0" w:color="auto"/>
      </w:divBdr>
      <w:divsChild>
        <w:div w:id="313223728">
          <w:marLeft w:val="547"/>
          <w:marRight w:val="0"/>
          <w:marTop w:val="144"/>
          <w:marBottom w:val="0"/>
          <w:divBdr>
            <w:top w:val="none" w:sz="0" w:space="0" w:color="auto"/>
            <w:left w:val="none" w:sz="0" w:space="0" w:color="auto"/>
            <w:bottom w:val="none" w:sz="0" w:space="0" w:color="auto"/>
            <w:right w:val="none" w:sz="0" w:space="0" w:color="auto"/>
          </w:divBdr>
        </w:div>
        <w:div w:id="612633259">
          <w:marLeft w:val="547"/>
          <w:marRight w:val="0"/>
          <w:marTop w:val="144"/>
          <w:marBottom w:val="0"/>
          <w:divBdr>
            <w:top w:val="none" w:sz="0" w:space="0" w:color="auto"/>
            <w:left w:val="none" w:sz="0" w:space="0" w:color="auto"/>
            <w:bottom w:val="none" w:sz="0" w:space="0" w:color="auto"/>
            <w:right w:val="none" w:sz="0" w:space="0" w:color="auto"/>
          </w:divBdr>
        </w:div>
        <w:div w:id="551234041">
          <w:marLeft w:val="547"/>
          <w:marRight w:val="0"/>
          <w:marTop w:val="144"/>
          <w:marBottom w:val="0"/>
          <w:divBdr>
            <w:top w:val="none" w:sz="0" w:space="0" w:color="auto"/>
            <w:left w:val="none" w:sz="0" w:space="0" w:color="auto"/>
            <w:bottom w:val="none" w:sz="0" w:space="0" w:color="auto"/>
            <w:right w:val="none" w:sz="0" w:space="0" w:color="auto"/>
          </w:divBdr>
        </w:div>
        <w:div w:id="125509330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mental-maths" TargetMode="Externa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wf.org.uk/things-to-d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5</cp:revision>
  <dcterms:created xsi:type="dcterms:W3CDTF">2020-03-29T10:23:00Z</dcterms:created>
  <dcterms:modified xsi:type="dcterms:W3CDTF">2020-03-30T21:09:00Z</dcterms:modified>
</cp:coreProperties>
</file>